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0F9EEF83" w:rsidR="00F54F3A" w:rsidRPr="00B77F1B" w:rsidRDefault="0035552C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</w:rPr>
      </w:pPr>
      <w:r>
        <w:rPr>
          <w:rFonts w:ascii="Helvetica" w:hAnsi="Helvetica" w:cs="Dubai"/>
          <w:bCs/>
          <w:i w:val="0"/>
          <w:color w:val="FF0000"/>
        </w:rPr>
        <w:t>World’s Best Ham – Weber Kettle</w:t>
      </w:r>
    </w:p>
    <w:p w14:paraId="666A4440" w14:textId="05A33C07" w:rsidR="00F54F3A" w:rsidRPr="00B77F1B" w:rsidRDefault="000A0DD8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I know what you’re thinking, WORLDS BEST HAM? Yeah right, </w:t>
      </w:r>
      <w:r w:rsidR="00D42EF5"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>I’ll</w:t>
      </w:r>
      <w:r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 be the judge of that</w:t>
      </w:r>
      <w:r w:rsidR="00D42EF5"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>.  Well here is the recipe that</w:t>
      </w:r>
      <w:r w:rsidR="00727877">
        <w:rPr>
          <w:rFonts w:ascii="Helvetica" w:hAnsi="Helvetica" w:cs="Dubai"/>
          <w:bCs/>
          <w:i w:val="0"/>
          <w:color w:val="FF0000"/>
          <w:sz w:val="28"/>
          <w:szCs w:val="28"/>
        </w:rPr>
        <w:t>’s going to change that for you</w:t>
      </w:r>
      <w:r w:rsidR="00D42EF5"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, why you ask? Because it’s fully adjustable and ready for you to customize it and make the Ham of Your Dreams!! </w:t>
      </w:r>
      <w:r w:rsidR="00727877"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>So,</w:t>
      </w:r>
      <w:r w:rsidR="00D42EF5" w:rsidRPr="00B77F1B">
        <w:rPr>
          <w:rFonts w:ascii="Helvetica" w:hAnsi="Helvetica" w:cs="Dubai"/>
          <w:bCs/>
          <w:i w:val="0"/>
          <w:color w:val="FF0000"/>
          <w:sz w:val="28"/>
          <w:szCs w:val="28"/>
        </w:rPr>
        <w:t xml:space="preserve"> there’s that I guess. </w:t>
      </w:r>
      <w:r w:rsidR="00D300A0">
        <w:rPr>
          <w:rFonts w:ascii="Helvetica" w:hAnsi="Helvetica" w:cs="Dubai"/>
          <w:bCs/>
          <w:i w:val="0"/>
          <w:color w:val="FF0000"/>
          <w:sz w:val="28"/>
          <w:szCs w:val="28"/>
        </w:rPr>
        <w:t>Happy Cooking, Chef Jason</w:t>
      </w:r>
    </w:p>
    <w:p w14:paraId="70959C0D" w14:textId="77777777" w:rsidR="00D42EF5" w:rsidRPr="00B77F1B" w:rsidRDefault="00D42EF5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A89334" w14:textId="35C2B982" w:rsidR="00BB17D3" w:rsidRPr="00B77F1B" w:rsidRDefault="6FA01A06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Yield:</w:t>
      </w:r>
      <w:r w:rsidR="00930698" w:rsidRPr="00B77F1B">
        <w:rPr>
          <w:rFonts w:ascii="Helvetica" w:hAnsi="Helvetica"/>
        </w:rPr>
        <w:t xml:space="preserve"> </w:t>
      </w:r>
      <w:r w:rsidR="00D42EF5" w:rsidRPr="00B77F1B">
        <w:rPr>
          <w:rFonts w:ascii="Helvetica" w:hAnsi="Helvetica"/>
        </w:rPr>
        <w:t xml:space="preserve">1 Ham – </w:t>
      </w:r>
      <w:proofErr w:type="spellStart"/>
      <w:r w:rsidR="00D42EF5" w:rsidRPr="00B77F1B">
        <w:rPr>
          <w:rFonts w:ascii="Helvetica" w:hAnsi="Helvetica"/>
        </w:rPr>
        <w:t>Approx</w:t>
      </w:r>
      <w:proofErr w:type="spellEnd"/>
      <w:r w:rsidR="00D42EF5" w:rsidRPr="00B77F1B">
        <w:rPr>
          <w:rFonts w:ascii="Helvetica" w:hAnsi="Helvetica"/>
        </w:rPr>
        <w:t xml:space="preserve"> finished weight 6 pounds</w:t>
      </w:r>
    </w:p>
    <w:p w14:paraId="6C491514" w14:textId="77E05E75" w:rsidR="00427F67" w:rsidRPr="00B77F1B" w:rsidRDefault="6FA01A06" w:rsidP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Prep time:</w:t>
      </w:r>
      <w:r w:rsidRPr="00B77F1B">
        <w:rPr>
          <w:rFonts w:ascii="Helvetica" w:hAnsi="Helvetica"/>
        </w:rPr>
        <w:t xml:space="preserve"> </w:t>
      </w:r>
      <w:r w:rsidR="00D42EF5" w:rsidRPr="00B77F1B">
        <w:rPr>
          <w:rFonts w:ascii="Helvetica" w:hAnsi="Helvetica"/>
        </w:rPr>
        <w:t>20 Minutes Prep, 2 Days of Brine time</w:t>
      </w:r>
    </w:p>
    <w:p w14:paraId="70593BB9" w14:textId="34FC36D4" w:rsidR="00BB17D3" w:rsidRPr="00B77F1B" w:rsidRDefault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Cook</w:t>
      </w:r>
      <w:r w:rsidR="6FA01A06" w:rsidRPr="00B77F1B">
        <w:rPr>
          <w:rStyle w:val="Strong"/>
          <w:rFonts w:ascii="Helvetica" w:hAnsi="Helvetica"/>
        </w:rPr>
        <w:t xml:space="preserve"> time:</w:t>
      </w:r>
      <w:r w:rsidR="00ED0FBD" w:rsidRPr="00B77F1B">
        <w:rPr>
          <w:rFonts w:ascii="Helvetica" w:hAnsi="Helvetica"/>
        </w:rPr>
        <w:t xml:space="preserve"> </w:t>
      </w:r>
      <w:r w:rsidR="00D42EF5" w:rsidRPr="00B77F1B">
        <w:rPr>
          <w:rFonts w:ascii="Helvetica" w:hAnsi="Helvetica"/>
        </w:rPr>
        <w:t>2 Hours smoke time, 4-6 hours of cook time</w:t>
      </w:r>
    </w:p>
    <w:p w14:paraId="4AF0EDF7" w14:textId="77777777" w:rsidR="00BB17D3" w:rsidRPr="00B77F1B" w:rsidRDefault="6FA01A0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Ingredients</w:t>
      </w:r>
    </w:p>
    <w:p w14:paraId="3605DACF" w14:textId="2B2613B9" w:rsidR="00BB17D3" w:rsidRPr="00B77F1B" w:rsidRDefault="00ED0FBD" w:rsidP="00ED0FBD">
      <w:pPr>
        <w:pStyle w:val="Heading3"/>
        <w:rPr>
          <w:rStyle w:val="Strong"/>
          <w:rFonts w:ascii="Helvetica" w:hAnsi="Helvetica"/>
          <w:i/>
        </w:rPr>
      </w:pPr>
      <w:r w:rsidRPr="00B77F1B">
        <w:rPr>
          <w:rFonts w:ascii="Helvetica" w:hAnsi="Helvetica"/>
          <w:i/>
        </w:rPr>
        <w:t>Measure</w:t>
      </w:r>
      <w:r w:rsidRPr="00B77F1B">
        <w:rPr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Ingredient</w:t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="00B514BA"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Prep Notes</w:t>
      </w:r>
      <w:r w:rsidRPr="00B77F1B">
        <w:rPr>
          <w:rStyle w:val="Strong"/>
          <w:rFonts w:ascii="Helvetica" w:hAnsi="Helvetica"/>
          <w:i/>
        </w:rPr>
        <w:tab/>
      </w:r>
    </w:p>
    <w:p w14:paraId="5164E4E4" w14:textId="4BE6B970" w:rsidR="00C63297" w:rsidRPr="00B77F1B" w:rsidRDefault="00D42EF5" w:rsidP="00ED0FBD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 xml:space="preserve">7 </w:t>
      </w:r>
      <w:proofErr w:type="spellStart"/>
      <w:r w:rsidRPr="00B77F1B">
        <w:rPr>
          <w:rFonts w:ascii="Helvetica" w:hAnsi="Helvetica"/>
          <w:sz w:val="24"/>
        </w:rPr>
        <w:t>lbs</w:t>
      </w:r>
      <w:proofErr w:type="spellEnd"/>
      <w:r w:rsidR="00427F67" w:rsidRPr="00B77F1B">
        <w:rPr>
          <w:rFonts w:ascii="Helvetica" w:hAnsi="Helvetica"/>
          <w:sz w:val="24"/>
        </w:rPr>
        <w:tab/>
      </w:r>
      <w:r w:rsidR="00DB5DFF"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Pork Shoulder, Boneless</w:t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D300A0">
        <w:rPr>
          <w:rStyle w:val="Strong"/>
          <w:rFonts w:ascii="Helvetica" w:hAnsi="Helvetica"/>
          <w:sz w:val="24"/>
        </w:rPr>
        <w:t>(don’t trim fat)</w:t>
      </w:r>
      <w:r w:rsidR="00DB5DFF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A46CF0" w:rsidRPr="00B77F1B">
        <w:rPr>
          <w:rStyle w:val="Strong"/>
          <w:rFonts w:ascii="Helvetica" w:hAnsi="Helvetica"/>
          <w:sz w:val="24"/>
        </w:rPr>
        <w:t xml:space="preserve">Costco / </w:t>
      </w:r>
      <w:proofErr w:type="spellStart"/>
      <w:r w:rsidR="00A46CF0" w:rsidRPr="00B77F1B">
        <w:rPr>
          <w:rStyle w:val="Strong"/>
          <w:rFonts w:ascii="Helvetica" w:hAnsi="Helvetica"/>
          <w:sz w:val="24"/>
        </w:rPr>
        <w:t>Sams</w:t>
      </w:r>
      <w:proofErr w:type="spellEnd"/>
      <w:r w:rsidR="00A46CF0" w:rsidRPr="00B77F1B">
        <w:rPr>
          <w:rStyle w:val="Strong"/>
          <w:rFonts w:ascii="Helvetica" w:hAnsi="Helvetica"/>
          <w:sz w:val="24"/>
        </w:rPr>
        <w:t xml:space="preserve"> Club</w:t>
      </w:r>
    </w:p>
    <w:p w14:paraId="3CA1C45D" w14:textId="7B3CE4F9" w:rsidR="00C63297" w:rsidRPr="00B77F1B" w:rsidRDefault="00A46CF0" w:rsidP="00ED0FBD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1 Pkg</w:t>
      </w:r>
      <w:r w:rsidR="00ED0FBD" w:rsidRPr="00B77F1B"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 w:rsidR="00D42EF5" w:rsidRPr="00B77F1B">
        <w:rPr>
          <w:rStyle w:val="Strong"/>
          <w:rFonts w:ascii="Helvetica" w:hAnsi="Helvetica"/>
          <w:sz w:val="24"/>
        </w:rPr>
        <w:t>Chef</w:t>
      </w:r>
      <w:r w:rsidRPr="00B77F1B">
        <w:rPr>
          <w:rStyle w:val="Strong"/>
          <w:rFonts w:ascii="Helvetica" w:hAnsi="Helvetica"/>
          <w:sz w:val="24"/>
        </w:rPr>
        <w:t xml:space="preserve"> Brine, 5280 Culinary</w:t>
      </w:r>
      <w:r w:rsidR="00427F67" w:rsidRPr="00B77F1B">
        <w:rPr>
          <w:rStyle w:val="Strong"/>
          <w:rFonts w:ascii="Helvetica" w:hAnsi="Helvetica"/>
          <w:sz w:val="24"/>
        </w:rPr>
        <w:tab/>
      </w:r>
      <w:r w:rsidR="00427F67" w:rsidRPr="00B77F1B">
        <w:rPr>
          <w:rStyle w:val="Strong"/>
          <w:rFonts w:ascii="Helvetica" w:hAnsi="Helvetica"/>
          <w:sz w:val="24"/>
        </w:rPr>
        <w:tab/>
      </w:r>
      <w:r w:rsidR="00427F67" w:rsidRPr="00B77F1B">
        <w:rPr>
          <w:rStyle w:val="Strong"/>
          <w:rFonts w:ascii="Helvetica" w:hAnsi="Helvetica"/>
          <w:sz w:val="24"/>
        </w:rPr>
        <w:tab/>
      </w:r>
      <w:r w:rsidR="00427F67"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Follow package directions</w:t>
      </w:r>
      <w:r w:rsidRPr="00B77F1B">
        <w:rPr>
          <w:rStyle w:val="Strong"/>
          <w:rFonts w:ascii="Helvetica" w:hAnsi="Helvetica"/>
          <w:sz w:val="24"/>
        </w:rPr>
        <w:tab/>
      </w:r>
    </w:p>
    <w:p w14:paraId="4C26C1BE" w14:textId="21633962" w:rsidR="00427F67" w:rsidRPr="00B77F1B" w:rsidRDefault="00D42EF5" w:rsidP="00ED0FBD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1</w:t>
      </w:r>
      <w:r w:rsidR="00DB5DFF" w:rsidRPr="00B77F1B">
        <w:rPr>
          <w:rFonts w:ascii="Helvetica" w:hAnsi="Helvetica"/>
          <w:sz w:val="24"/>
        </w:rPr>
        <w:t xml:space="preserve"> Cup</w:t>
      </w:r>
      <w:r w:rsidR="00DB5DFF" w:rsidRPr="00B77F1B">
        <w:rPr>
          <w:rFonts w:ascii="Helvetica" w:hAnsi="Helvetica"/>
          <w:sz w:val="24"/>
        </w:rPr>
        <w:tab/>
      </w:r>
      <w:r w:rsidR="00427F67"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Sugar, Brown, Dark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="00427F67" w:rsidRPr="00B77F1B">
        <w:rPr>
          <w:rStyle w:val="Strong"/>
          <w:rFonts w:ascii="Helvetica" w:hAnsi="Helvetica"/>
          <w:sz w:val="24"/>
        </w:rPr>
        <w:tab/>
      </w:r>
      <w:r w:rsidR="00A46CF0" w:rsidRPr="00B77F1B">
        <w:rPr>
          <w:rStyle w:val="Strong"/>
          <w:rFonts w:ascii="Helvetica" w:hAnsi="Helvetica"/>
          <w:sz w:val="24"/>
        </w:rPr>
        <w:tab/>
      </w:r>
      <w:r w:rsidR="00A46CF0" w:rsidRPr="00B77F1B">
        <w:rPr>
          <w:rStyle w:val="Strong"/>
          <w:rFonts w:ascii="Helvetica" w:hAnsi="Helvetica"/>
          <w:sz w:val="24"/>
        </w:rPr>
        <w:tab/>
      </w:r>
    </w:p>
    <w:p w14:paraId="40937105" w14:textId="6A9641B2" w:rsidR="004E1D99" w:rsidRPr="00B77F1B" w:rsidRDefault="00D42EF5" w:rsidP="00ED0FBD">
      <w:pPr>
        <w:pStyle w:val="Heading3"/>
        <w:rPr>
          <w:rFonts w:ascii="Helvetica" w:hAnsi="Helvetica"/>
          <w:b/>
          <w:bCs/>
          <w:color w:val="161413" w:themeColor="text2"/>
          <w:sz w:val="24"/>
        </w:rPr>
      </w:pPr>
      <w:r w:rsidRPr="00B77F1B">
        <w:rPr>
          <w:rFonts w:ascii="Helvetica" w:hAnsi="Helvetica"/>
          <w:sz w:val="24"/>
        </w:rPr>
        <w:t>2</w:t>
      </w:r>
      <w:r w:rsidR="00DB5DFF" w:rsidRPr="00B77F1B">
        <w:rPr>
          <w:rFonts w:ascii="Helvetica" w:hAnsi="Helvetica"/>
          <w:sz w:val="24"/>
        </w:rPr>
        <w:t xml:space="preserve"> Cup</w:t>
      </w:r>
      <w:r w:rsidR="00DB5DFF" w:rsidRPr="00B77F1B">
        <w:rPr>
          <w:rFonts w:ascii="Helvetica" w:hAnsi="Helvetica"/>
          <w:sz w:val="24"/>
        </w:rPr>
        <w:tab/>
      </w:r>
      <w:r w:rsidR="001F63B7"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Syrup, Maple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="001F63B7" w:rsidRPr="00B77F1B">
        <w:rPr>
          <w:rStyle w:val="Strong"/>
          <w:rFonts w:ascii="Helvetica" w:hAnsi="Helvetica"/>
          <w:sz w:val="24"/>
        </w:rPr>
        <w:tab/>
      </w:r>
      <w:r w:rsidR="001F63B7" w:rsidRPr="00B77F1B">
        <w:rPr>
          <w:rStyle w:val="Strong"/>
          <w:rFonts w:ascii="Helvetica" w:hAnsi="Helvetica"/>
          <w:sz w:val="24"/>
        </w:rPr>
        <w:tab/>
      </w:r>
      <w:r w:rsidR="001F63B7" w:rsidRPr="00B77F1B">
        <w:rPr>
          <w:rStyle w:val="Strong"/>
          <w:rFonts w:ascii="Helvetica" w:hAnsi="Helvetica"/>
          <w:sz w:val="24"/>
        </w:rPr>
        <w:tab/>
      </w:r>
      <w:r w:rsidR="001F63B7"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or</w:t>
      </w:r>
      <w:r w:rsidR="00DB5DFF" w:rsidRPr="00B77F1B">
        <w:rPr>
          <w:rStyle w:val="Strong"/>
          <w:rFonts w:ascii="Helvetica" w:hAnsi="Helvetica"/>
          <w:sz w:val="24"/>
        </w:rPr>
        <w:t xml:space="preserve"> to taste</w:t>
      </w:r>
    </w:p>
    <w:p w14:paraId="3CFFD4F6" w14:textId="59B289FB" w:rsidR="00D42EF5" w:rsidRPr="00B77F1B" w:rsidRDefault="00D42EF5" w:rsidP="001644AC">
      <w:pPr>
        <w:pStyle w:val="Heading3"/>
        <w:rPr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GLAZE RECIPE:</w:t>
      </w:r>
    </w:p>
    <w:p w14:paraId="6FEC067E" w14:textId="3BB36718" w:rsidR="00D42EF5" w:rsidRPr="00B77F1B" w:rsidRDefault="00D42EF5" w:rsidP="00D42EF5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2 Cups</w:t>
      </w:r>
      <w:r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Sugar, Brown, Dark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</w:p>
    <w:p w14:paraId="4CC200C4" w14:textId="2502ADE2" w:rsidR="00D42EF5" w:rsidRPr="00B77F1B" w:rsidRDefault="00D42EF5" w:rsidP="00D42EF5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2 Tbsp</w:t>
      </w:r>
      <w:r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Rub a Dub, 5280 Culinary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</w:p>
    <w:p w14:paraId="599F20CE" w14:textId="77777777" w:rsidR="00D42EF5" w:rsidRPr="00B77F1B" w:rsidRDefault="00D42EF5" w:rsidP="00D42EF5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1 Cup</w:t>
      </w:r>
      <w:r w:rsidRPr="00B77F1B"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Syrup, Maple</w:t>
      </w:r>
    </w:p>
    <w:p w14:paraId="49A435BF" w14:textId="1A472DB9" w:rsidR="00D42EF5" w:rsidRPr="00B77F1B" w:rsidRDefault="00D42EF5" w:rsidP="00D42EF5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1 tsp</w:t>
      </w:r>
      <w:r w:rsidRPr="00B77F1B"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Cinnamon, Ground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  <w:t>or to taste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</w:p>
    <w:p w14:paraId="72018686" w14:textId="6710F892" w:rsidR="00C63297" w:rsidRPr="00B77F1B" w:rsidRDefault="00D42EF5" w:rsidP="00ED0FBD">
      <w:pPr>
        <w:pStyle w:val="Heading3"/>
        <w:rPr>
          <w:rStyle w:val="Strong"/>
          <w:rFonts w:ascii="Helvetica" w:hAnsi="Helvetica"/>
          <w:sz w:val="24"/>
        </w:rPr>
      </w:pPr>
      <w:r w:rsidRPr="00B77F1B">
        <w:rPr>
          <w:rFonts w:ascii="Helvetica" w:hAnsi="Helvetica"/>
          <w:sz w:val="24"/>
        </w:rPr>
        <w:t>1 tsp</w:t>
      </w:r>
      <w:r w:rsidRPr="00B77F1B">
        <w:rPr>
          <w:rFonts w:ascii="Helvetica" w:hAnsi="Helvetica"/>
          <w:sz w:val="24"/>
        </w:rPr>
        <w:tab/>
      </w:r>
      <w:r w:rsidRPr="00B77F1B">
        <w:rPr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>Vanilla Extract</w:t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</w:r>
      <w:r w:rsidRPr="00B77F1B">
        <w:rPr>
          <w:rStyle w:val="Strong"/>
          <w:rFonts w:ascii="Helvetica" w:hAnsi="Helvetica"/>
          <w:sz w:val="24"/>
        </w:rPr>
        <w:tab/>
        <w:t>or to tast</w:t>
      </w:r>
      <w:r w:rsidR="00DD231A" w:rsidRPr="00B77F1B">
        <w:rPr>
          <w:rStyle w:val="Strong"/>
          <w:rFonts w:ascii="Helvetica" w:hAnsi="Helvetica"/>
          <w:sz w:val="24"/>
        </w:rPr>
        <w:t>e</w:t>
      </w:r>
      <w:r w:rsidR="004F07A0" w:rsidRPr="00B77F1B">
        <w:rPr>
          <w:rStyle w:val="Strong"/>
          <w:rFonts w:ascii="Helvetica" w:hAnsi="Helvetica"/>
          <w:sz w:val="24"/>
        </w:rPr>
        <w:tab/>
      </w:r>
      <w:r w:rsidR="004F07A0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</w:p>
    <w:p w14:paraId="2D1AF883" w14:textId="77777777" w:rsidR="003C2A90" w:rsidRPr="00B77F1B" w:rsidRDefault="003C2A90" w:rsidP="00ED0FBD">
      <w:pPr>
        <w:pStyle w:val="Heading3"/>
        <w:rPr>
          <w:rFonts w:ascii="Helvetica" w:hAnsi="Helvetica"/>
          <w:b/>
          <w:sz w:val="24"/>
        </w:rPr>
      </w:pPr>
    </w:p>
    <w:p w14:paraId="1200A63F" w14:textId="1A6F4A84" w:rsidR="00BB17D3" w:rsidRPr="00B77F1B" w:rsidRDefault="004D1A36" w:rsidP="0095744A">
      <w:pPr>
        <w:pStyle w:val="Heading1"/>
        <w:spacing w:line="240" w:lineRule="auto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 xml:space="preserve">Prep </w:t>
      </w:r>
      <w:r w:rsidR="6FA01A06" w:rsidRPr="00B77F1B">
        <w:rPr>
          <w:rFonts w:ascii="Helvetica" w:hAnsi="Helvetica"/>
          <w:color w:val="FF0000"/>
        </w:rPr>
        <w:t>Directions</w:t>
      </w:r>
      <w:r w:rsidRPr="00B77F1B">
        <w:rPr>
          <w:rFonts w:ascii="Helvetica" w:hAnsi="Helvetica"/>
          <w:color w:val="FF0000"/>
        </w:rPr>
        <w:t>:</w:t>
      </w:r>
    </w:p>
    <w:p w14:paraId="06AB213E" w14:textId="71069B42" w:rsidR="002152AD" w:rsidRPr="00B77F1B" w:rsidRDefault="001644AC" w:rsidP="003C2A90">
      <w:pPr>
        <w:pStyle w:val="ListParagraph"/>
        <w:numPr>
          <w:ilvl w:val="1"/>
          <w:numId w:val="11"/>
        </w:numPr>
        <w:rPr>
          <w:rFonts w:ascii="Helvetica" w:hAnsi="Helvetica"/>
        </w:rPr>
      </w:pPr>
      <w:r w:rsidRPr="00B77F1B">
        <w:rPr>
          <w:rFonts w:ascii="Helvetica" w:hAnsi="Helvetica"/>
          <w:b/>
          <w:i/>
        </w:rPr>
        <w:t>See above for ALL prep instructions</w:t>
      </w:r>
    </w:p>
    <w:p w14:paraId="460FE7E8" w14:textId="77777777" w:rsidR="001F09C7" w:rsidRPr="00B77F1B" w:rsidRDefault="001F09C7" w:rsidP="0095744A">
      <w:pPr>
        <w:pStyle w:val="Heading1"/>
        <w:rPr>
          <w:rFonts w:ascii="Helvetica" w:hAnsi="Helvetica"/>
          <w:color w:val="FF0000"/>
        </w:rPr>
      </w:pPr>
    </w:p>
    <w:p w14:paraId="75A78CDF" w14:textId="77777777" w:rsidR="00DE0AA2" w:rsidRPr="00B77F1B" w:rsidRDefault="00DE0AA2" w:rsidP="00DE0AA2">
      <w:pPr>
        <w:rPr>
          <w:rFonts w:ascii="Helvetica" w:hAnsi="Helvetica"/>
        </w:rPr>
      </w:pPr>
    </w:p>
    <w:p w14:paraId="7F76ACBB" w14:textId="111CF0B4" w:rsidR="0095744A" w:rsidRPr="00B77F1B" w:rsidRDefault="0095744A" w:rsidP="0095744A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Cooking Notes:</w:t>
      </w:r>
    </w:p>
    <w:p w14:paraId="1E4ADFF1" w14:textId="77777777" w:rsidR="00DD231A" w:rsidRPr="00B77F1B" w:rsidRDefault="00DD231A" w:rsidP="00DD231A">
      <w:pPr>
        <w:rPr>
          <w:rFonts w:ascii="Helvetica" w:hAnsi="Helvetica"/>
        </w:rPr>
      </w:pPr>
    </w:p>
    <w:p w14:paraId="4D579492" w14:textId="0718C158" w:rsidR="004D1A36" w:rsidRPr="00B77F1B" w:rsidRDefault="004D1A36" w:rsidP="004D1A3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Cooking Directions:</w:t>
      </w:r>
    </w:p>
    <w:tbl>
      <w:tblPr>
        <w:tblW w:w="11499" w:type="dxa"/>
        <w:tblLook w:val="04A0" w:firstRow="1" w:lastRow="0" w:firstColumn="1" w:lastColumn="0" w:noHBand="0" w:noVBand="1"/>
      </w:tblPr>
      <w:tblGrid>
        <w:gridCol w:w="10785"/>
        <w:gridCol w:w="358"/>
        <w:gridCol w:w="356"/>
      </w:tblGrid>
      <w:tr w:rsidR="00341A3C" w:rsidRPr="00B77F1B" w14:paraId="27D62373" w14:textId="77777777" w:rsidTr="00211532">
        <w:trPr>
          <w:trHeight w:val="6615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7217" w14:textId="6E04C333" w:rsidR="00A46CF0" w:rsidRPr="00B77F1B" w:rsidRDefault="00A46CF0" w:rsidP="00A46CF0">
            <w:pPr>
              <w:spacing w:before="100" w:beforeAutospacing="1" w:after="100" w:afterAutospacing="1" w:line="240" w:lineRule="auto"/>
              <w:rPr>
                <w:rFonts w:ascii="Helvetica" w:hAnsi="Helvetica" w:cs="Times New Roman"/>
                <w:color w:val="252525"/>
              </w:rPr>
            </w:pPr>
            <w:r w:rsidRPr="00B77F1B">
              <w:rPr>
                <w:rFonts w:ascii="Helvetica" w:hAnsi="Helvetica" w:cs="Times New Roman"/>
                <w:b/>
                <w:bCs/>
                <w:color w:val="252525"/>
              </w:rPr>
              <w:t>Preparation:</w:t>
            </w:r>
          </w:p>
          <w:p w14:paraId="11E0B06E" w14:textId="3E8FFC8A" w:rsidR="00A46CF0" w:rsidRPr="00B77F1B" w:rsidRDefault="00DD231A" w:rsidP="00A46C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 w:rsidRPr="00B77F1B">
              <w:rPr>
                <w:rFonts w:ascii="Helvetica" w:eastAsia="Times New Roman" w:hAnsi="Helvetica" w:cstheme="minorHAnsi"/>
                <w:color w:val="252525"/>
              </w:rPr>
              <w:t>Using Che</w:t>
            </w:r>
            <w:r w:rsidR="008E0A0F">
              <w:rPr>
                <w:rFonts w:ascii="Helvetica" w:eastAsia="Times New Roman" w:hAnsi="Helvetica" w:cstheme="minorHAnsi"/>
                <w:color w:val="252525"/>
              </w:rPr>
              <w:t xml:space="preserve">f Brine, brine Pork in a bucket, with brine bag, </w:t>
            </w:r>
            <w:r w:rsidRPr="00B77F1B">
              <w:rPr>
                <w:rFonts w:ascii="Helvetica" w:eastAsia="Times New Roman" w:hAnsi="Helvetica" w:cstheme="minorHAnsi"/>
                <w:color w:val="252525"/>
              </w:rPr>
              <w:t>for 2 days (48 hours) i</w:t>
            </w:r>
            <w:r w:rsidR="00A46CF0" w:rsidRPr="00B77F1B">
              <w:rPr>
                <w:rFonts w:ascii="Helvetica" w:eastAsia="Times New Roman" w:hAnsi="Helvetica" w:cstheme="minorHAnsi"/>
                <w:color w:val="252525"/>
              </w:rPr>
              <w:t xml:space="preserve">n your fridge (One package </w:t>
            </w:r>
            <w:r w:rsidRPr="00B77F1B">
              <w:rPr>
                <w:rFonts w:ascii="Helvetica" w:eastAsia="Times New Roman" w:hAnsi="Helvetica" w:cstheme="minorHAnsi"/>
                <w:color w:val="252525"/>
              </w:rPr>
              <w:t>is the correct size to use</w:t>
            </w:r>
            <w:r w:rsidR="00A46CF0" w:rsidRPr="00B77F1B">
              <w:rPr>
                <w:rFonts w:ascii="Helvetica" w:eastAsia="Times New Roman" w:hAnsi="Helvetica" w:cstheme="minorHAnsi"/>
                <w:color w:val="252525"/>
              </w:rPr>
              <w:t>)</w:t>
            </w:r>
          </w:p>
          <w:p w14:paraId="73DD17CB" w14:textId="134C2F7D" w:rsidR="00A46CF0" w:rsidRPr="00B77F1B" w:rsidRDefault="00A46CF0" w:rsidP="00A46CF0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 w:rsidRPr="00B77F1B">
              <w:rPr>
                <w:rFonts w:ascii="Helvetica" w:eastAsia="Times New Roman" w:hAnsi="Helvetica" w:cstheme="minorHAnsi"/>
                <w:color w:val="252525"/>
              </w:rPr>
              <w:t>Brin</w:t>
            </w:r>
            <w:r w:rsidR="00DD231A" w:rsidRPr="00B77F1B">
              <w:rPr>
                <w:rFonts w:ascii="Helvetica" w:eastAsia="Times New Roman" w:hAnsi="Helvetica" w:cstheme="minorHAnsi"/>
                <w:color w:val="252525"/>
              </w:rPr>
              <w:t>e directions (according to Chef</w:t>
            </w:r>
            <w:r w:rsidRPr="00B77F1B">
              <w:rPr>
                <w:rFonts w:ascii="Helvetica" w:eastAsia="Times New Roman" w:hAnsi="Helvetica" w:cstheme="minorHAnsi"/>
                <w:color w:val="252525"/>
              </w:rPr>
              <w:t xml:space="preserve"> Brine instructions)</w:t>
            </w:r>
            <w:r w:rsidRPr="00B77F1B">
              <w:rPr>
                <w:rFonts w:ascii="Helvetica" w:eastAsia="Times New Roman" w:hAnsi="Helvetica" w:cstheme="minorHAnsi"/>
                <w:iCs/>
                <w:color w:val="252525"/>
              </w:rPr>
              <w:t>: Bring two quarts of water to a boil and stir in seasoning blend.  Reduce heat and simmer, stirring to dissolve seasonings and to activate spices – about 5 minutes.  Cool and combine with 2 gallons of ice water in a large plastic bucket</w:t>
            </w:r>
            <w:r w:rsidR="00B77F1B" w:rsidRPr="00B77F1B">
              <w:rPr>
                <w:rFonts w:ascii="Helvetica" w:eastAsia="Times New Roman" w:hAnsi="Helvetica" w:cstheme="minorHAnsi"/>
                <w:iCs/>
                <w:color w:val="252525"/>
              </w:rPr>
              <w:t>.</w:t>
            </w:r>
          </w:p>
          <w:p w14:paraId="6CC69A03" w14:textId="5741BC29" w:rsidR="00B77F1B" w:rsidRPr="00B77F1B" w:rsidRDefault="00B77F1B" w:rsidP="00B77F1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 w:rsidRPr="00B77F1B">
              <w:rPr>
                <w:rFonts w:ascii="Helvetica" w:eastAsia="Times New Roman" w:hAnsi="Helvetica" w:cstheme="minorHAnsi"/>
                <w:iCs/>
                <w:color w:val="252525"/>
              </w:rPr>
              <w:t xml:space="preserve">Pat the pork dry, then add to the cooled brine.  </w:t>
            </w:r>
          </w:p>
          <w:p w14:paraId="68718365" w14:textId="36DA50DD" w:rsidR="00B77F1B" w:rsidRPr="00B77F1B" w:rsidRDefault="00B77F1B" w:rsidP="00B77F1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 w:rsidRPr="00B77F1B">
              <w:rPr>
                <w:rFonts w:ascii="Helvetica" w:eastAsia="Times New Roman" w:hAnsi="Helvetica" w:cstheme="minorHAnsi"/>
                <w:iCs/>
                <w:color w:val="252525"/>
              </w:rPr>
              <w:t>Cover and refrigerate</w:t>
            </w:r>
          </w:p>
          <w:p w14:paraId="366DF61F" w14:textId="15C4998B" w:rsidR="005F7BB9" w:rsidRDefault="00120235" w:rsidP="00A46C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After 48 hours, remove pork f</w:t>
            </w:r>
            <w:r w:rsidR="00A46CF0" w:rsidRPr="00B77F1B">
              <w:rPr>
                <w:rFonts w:ascii="Helvetica" w:eastAsia="Times New Roman" w:hAnsi="Helvetica" w:cstheme="minorHAnsi"/>
                <w:color w:val="252525"/>
              </w:rPr>
              <w:t xml:space="preserve">rom brine, do not rinse. </w:t>
            </w:r>
          </w:p>
          <w:p w14:paraId="32431B66" w14:textId="60D7B02D" w:rsidR="00120235" w:rsidRPr="00B77F1B" w:rsidRDefault="00120235" w:rsidP="00A46C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On the skin side make diagonal cuts into the skin (not the meat) across the entire top side</w:t>
            </w:r>
          </w:p>
          <w:p w14:paraId="28C739B9" w14:textId="7BCB95FE" w:rsidR="004C765C" w:rsidRDefault="00120235" w:rsidP="004C765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Pre Heat your </w:t>
            </w:r>
            <w:r w:rsidR="00F104B3">
              <w:rPr>
                <w:rFonts w:ascii="Helvetica" w:eastAsia="Times New Roman" w:hAnsi="Helvetica" w:cstheme="minorHAnsi"/>
                <w:color w:val="252525"/>
              </w:rPr>
              <w:t>Weber Kettle to 225 degrees, setting it up for indirect cooking</w:t>
            </w:r>
          </w:p>
          <w:p w14:paraId="4C462364" w14:textId="5BCB9416" w:rsidR="004C765C" w:rsidRPr="004C765C" w:rsidRDefault="004C765C" w:rsidP="004C765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COOKING NOTE! SEE BELOW</w:t>
            </w:r>
          </w:p>
          <w:p w14:paraId="6D7A9BCF" w14:textId="00357CE7" w:rsidR="004C765C" w:rsidRDefault="004C765C" w:rsidP="004C765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****** Be sure to add enough charcoal briquettes to sustain the smoke time and allow the grill to get hotter for the cooking and finishing temps ******</w:t>
            </w:r>
          </w:p>
          <w:p w14:paraId="1F055D52" w14:textId="77777777" w:rsidR="004C765C" w:rsidRPr="004C765C" w:rsidRDefault="004C765C" w:rsidP="004C765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theme="minorHAnsi"/>
                <w:color w:val="252525"/>
              </w:rPr>
            </w:pPr>
          </w:p>
          <w:p w14:paraId="7DBA4562" w14:textId="47C16C72" w:rsidR="00F104B3" w:rsidRPr="00120235" w:rsidRDefault="00F104B3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Load with 2-3 medium chunks for Apple or preferred smoking wood</w:t>
            </w:r>
          </w:p>
          <w:p w14:paraId="343178D5" w14:textId="77777777" w:rsidR="00E839C1" w:rsidRDefault="00120235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Place the ham on the grill grate and smoke for 2 hours (or more if stronger smoke is desired)</w:t>
            </w:r>
          </w:p>
          <w:p w14:paraId="025C930F" w14:textId="77777777" w:rsidR="00120235" w:rsidRDefault="00922641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Once ham has smoked for 2 hours, transfer ham to a heavy-duty pan</w:t>
            </w:r>
          </w:p>
          <w:p w14:paraId="24EA7EF2" w14:textId="1C833FE0" w:rsidR="00727877" w:rsidRDefault="00F104B3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Adjust Weber Kettle</w:t>
            </w:r>
            <w:r w:rsidR="00727877">
              <w:rPr>
                <w:rFonts w:ascii="Helvetica" w:eastAsia="Times New Roman" w:hAnsi="Helvetica" w:cstheme="minorHAnsi"/>
                <w:color w:val="252525"/>
              </w:rPr>
              <w:t xml:space="preserve"> temperature to 325 degrees</w:t>
            </w:r>
          </w:p>
          <w:p w14:paraId="5FD77E4C" w14:textId="77777777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Place 1 cup of water into the pan and cover ham and pan with foil</w:t>
            </w:r>
          </w:p>
          <w:p w14:paraId="69151581" w14:textId="4B965B95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Cook ham, covered, </w:t>
            </w:r>
            <w:r w:rsidR="00F104B3">
              <w:rPr>
                <w:rFonts w:ascii="Helvetica" w:eastAsia="Times New Roman" w:hAnsi="Helvetica" w:cstheme="minorHAnsi"/>
                <w:color w:val="252525"/>
              </w:rPr>
              <w:t xml:space="preserve">until internal temp reaches </w:t>
            </w:r>
            <w:r>
              <w:rPr>
                <w:rFonts w:ascii="Helvetica" w:eastAsia="Times New Roman" w:hAnsi="Helvetica" w:cstheme="minorHAnsi"/>
                <w:color w:val="252525"/>
              </w:rPr>
              <w:t>140</w:t>
            </w:r>
            <w:r w:rsidR="00F104B3">
              <w:rPr>
                <w:rFonts w:ascii="Helvetica" w:eastAsia="Times New Roman" w:hAnsi="Helvetica" w:cstheme="minorHAnsi"/>
                <w:color w:val="252525"/>
              </w:rPr>
              <w:t>/145</w:t>
            </w:r>
            <w:r>
              <w:rPr>
                <w:rFonts w:ascii="Helvetica" w:eastAsia="Times New Roman" w:hAnsi="Helvetica" w:cstheme="minorHAnsi"/>
                <w:color w:val="252525"/>
              </w:rPr>
              <w:t xml:space="preserve"> degrees</w:t>
            </w:r>
          </w:p>
          <w:p w14:paraId="7CF6D8D0" w14:textId="5E8DBBCC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Uncover ham and </w:t>
            </w:r>
            <w:r w:rsidR="00F104B3">
              <w:rPr>
                <w:rFonts w:ascii="Helvetica" w:eastAsia="Times New Roman" w:hAnsi="Helvetica" w:cstheme="minorHAnsi"/>
                <w:color w:val="252525"/>
              </w:rPr>
              <w:t>adjust Weber Kettle temperature to 400</w:t>
            </w:r>
          </w:p>
          <w:p w14:paraId="0C2A2497" w14:textId="553B2465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Cook ham until internal temp reaches 150 degrees and skin starts to brown</w:t>
            </w:r>
          </w:p>
          <w:p w14:paraId="58F00D4F" w14:textId="197817BA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 xml:space="preserve">Baste ham with glaze every </w:t>
            </w:r>
            <w:r w:rsidR="00DA7360">
              <w:rPr>
                <w:rFonts w:ascii="Helvetica" w:eastAsia="Times New Roman" w:hAnsi="Helvetica" w:cstheme="minorHAnsi"/>
                <w:color w:val="252525"/>
              </w:rPr>
              <w:t>1</w:t>
            </w:r>
            <w:r>
              <w:rPr>
                <w:rFonts w:ascii="Helvetica" w:eastAsia="Times New Roman" w:hAnsi="Helvetica" w:cstheme="minorHAnsi"/>
                <w:color w:val="252525"/>
              </w:rPr>
              <w:t>5 minutes for about 35-45 minute or until desired glaze is reached</w:t>
            </w:r>
          </w:p>
          <w:p w14:paraId="7D1DBEAF" w14:textId="0E40FDCE" w:rsidR="00727877" w:rsidRDefault="00727877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Re</w:t>
            </w:r>
            <w:r w:rsidR="004C765C">
              <w:rPr>
                <w:rFonts w:ascii="Helvetica" w:eastAsia="Times New Roman" w:hAnsi="Helvetica" w:cstheme="minorHAnsi"/>
                <w:color w:val="252525"/>
              </w:rPr>
              <w:t>move ham from the Weber Kettle at 155 degrees</w:t>
            </w:r>
            <w:r w:rsidR="008F4F2F">
              <w:rPr>
                <w:rFonts w:ascii="Helvetica" w:eastAsia="Times New Roman" w:hAnsi="Helvetica" w:cstheme="minorHAnsi"/>
                <w:color w:val="252525"/>
              </w:rPr>
              <w:t>, cover with foil and allow to rest for 15-20 minutes</w:t>
            </w:r>
            <w:r w:rsidR="004C765C">
              <w:rPr>
                <w:rFonts w:ascii="Helvetica" w:eastAsia="Times New Roman" w:hAnsi="Helvetica" w:cstheme="minorHAnsi"/>
                <w:color w:val="252525"/>
              </w:rPr>
              <w:t>.  Ham should carry over to 165</w:t>
            </w:r>
            <w:r w:rsidR="008F4F2F">
              <w:rPr>
                <w:rFonts w:ascii="Helvetica" w:eastAsia="Times New Roman" w:hAnsi="Helvetica" w:cstheme="minorHAnsi"/>
                <w:color w:val="252525"/>
              </w:rPr>
              <w:t xml:space="preserve"> degrees</w:t>
            </w:r>
          </w:p>
          <w:p w14:paraId="135878AA" w14:textId="3DBFEFA1" w:rsidR="008F4F2F" w:rsidRPr="00120235" w:rsidRDefault="008F4F2F" w:rsidP="00120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theme="minorHAnsi"/>
                <w:color w:val="252525"/>
              </w:rPr>
            </w:pPr>
            <w:r>
              <w:rPr>
                <w:rFonts w:ascii="Helvetica" w:eastAsia="Times New Roman" w:hAnsi="Helvetica" w:cstheme="minorHAnsi"/>
                <w:color w:val="252525"/>
              </w:rPr>
              <w:t>Uncover, slice, serve and enjoy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D96" w14:textId="0B8D1B6A" w:rsidR="00341A3C" w:rsidRPr="00B77F1B" w:rsidRDefault="00341A3C" w:rsidP="00E839C1">
            <w:pPr>
              <w:spacing w:after="0" w:line="240" w:lineRule="auto"/>
              <w:rPr>
                <w:rFonts w:ascii="Helvetica" w:eastAsia="Times New Roman" w:hAnsi="Helvetica" w:cstheme="minorHAnsi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670" w14:textId="77777777" w:rsidR="00341A3C" w:rsidRPr="00B77F1B" w:rsidRDefault="00341A3C" w:rsidP="00E839C1">
            <w:pPr>
              <w:spacing w:after="0" w:line="240" w:lineRule="auto"/>
              <w:rPr>
                <w:rFonts w:ascii="Helvetica" w:eastAsia="Times New Roman" w:hAnsi="Helvetica" w:cstheme="minorHAnsi"/>
                <w:color w:val="auto"/>
                <w:sz w:val="20"/>
                <w:szCs w:val="20"/>
              </w:rPr>
            </w:pPr>
          </w:p>
        </w:tc>
      </w:tr>
    </w:tbl>
    <w:p w14:paraId="6E5582CD" w14:textId="77777777" w:rsidR="004C765C" w:rsidRDefault="004C765C" w:rsidP="00922641">
      <w:pPr>
        <w:pStyle w:val="Heading1"/>
        <w:rPr>
          <w:rFonts w:ascii="Helvetica" w:hAnsi="Helvetica"/>
          <w:color w:val="FF0000"/>
        </w:rPr>
      </w:pPr>
    </w:p>
    <w:p w14:paraId="6187F0CD" w14:textId="77777777" w:rsidR="004C765C" w:rsidRDefault="004C765C" w:rsidP="00922641">
      <w:pPr>
        <w:pStyle w:val="Heading1"/>
        <w:rPr>
          <w:rFonts w:ascii="Helvetica" w:hAnsi="Helvetica"/>
          <w:color w:val="FF0000"/>
        </w:rPr>
      </w:pPr>
    </w:p>
    <w:p w14:paraId="372DCBE7" w14:textId="77777777" w:rsidR="004C765C" w:rsidRDefault="004C765C" w:rsidP="00922641">
      <w:pPr>
        <w:pStyle w:val="Heading1"/>
        <w:rPr>
          <w:rFonts w:ascii="Helvetica" w:hAnsi="Helvetica"/>
          <w:color w:val="FF0000"/>
        </w:rPr>
      </w:pPr>
    </w:p>
    <w:p w14:paraId="087B9C3C" w14:textId="679191FE" w:rsidR="00FA28AD" w:rsidRPr="00922641" w:rsidRDefault="00211532" w:rsidP="00922641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Gr</w:t>
      </w:r>
      <w:r w:rsidR="008B1CC8" w:rsidRPr="00B77F1B">
        <w:rPr>
          <w:rFonts w:ascii="Helvetica" w:hAnsi="Helvetica"/>
          <w:color w:val="FF0000"/>
        </w:rPr>
        <w:t>ills / Grill Gear Used:</w:t>
      </w:r>
    </w:p>
    <w:p w14:paraId="4E162E29" w14:textId="16B57497" w:rsidR="00091C8A" w:rsidRPr="00B77F1B" w:rsidRDefault="004C765C" w:rsidP="00B66D56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Weber Kettle, Performer</w:t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 w:rsidR="00091C8A" w:rsidRPr="00B77F1B">
        <w:rPr>
          <w:rFonts w:ascii="Helvetica" w:hAnsi="Helvetica"/>
        </w:rPr>
        <w:tab/>
      </w:r>
      <w:r>
        <w:rPr>
          <w:rFonts w:ascii="Helvetica" w:hAnsi="Helvetica"/>
          <w:b/>
        </w:rPr>
        <w:t xml:space="preserve">Ace SKU - </w:t>
      </w:r>
      <w:r w:rsidR="008E0A0F">
        <w:rPr>
          <w:rFonts w:ascii="Helvetica" w:hAnsi="Helvetica"/>
          <w:b/>
        </w:rPr>
        <w:t>8406704</w:t>
      </w:r>
    </w:p>
    <w:p w14:paraId="638FDBCD" w14:textId="243C84BA" w:rsidR="004D0A00" w:rsidRPr="00B77F1B" w:rsidRDefault="003E44F2" w:rsidP="000938A2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 w:rsidRPr="00B77F1B">
        <w:rPr>
          <w:rFonts w:ascii="Helvetica" w:hAnsi="Helvetica"/>
        </w:rPr>
        <w:t>Th</w:t>
      </w:r>
      <w:r w:rsidR="008E0A0F">
        <w:rPr>
          <w:rFonts w:ascii="Helvetica" w:hAnsi="Helvetica"/>
        </w:rPr>
        <w:t>ermometer, iGrill 2</w:t>
      </w:r>
      <w:r w:rsidR="008E0A0F">
        <w:rPr>
          <w:rFonts w:ascii="Helvetica" w:hAnsi="Helvetica"/>
        </w:rPr>
        <w:tab/>
      </w:r>
      <w:r w:rsidR="008E0A0F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="004C765C">
        <w:rPr>
          <w:rFonts w:ascii="Helvetica" w:hAnsi="Helvetica"/>
        </w:rPr>
        <w:tab/>
      </w:r>
      <w:r w:rsidRPr="00B77F1B">
        <w:rPr>
          <w:rFonts w:ascii="Helvetica" w:hAnsi="Helvetica"/>
          <w:b/>
        </w:rPr>
        <w:t xml:space="preserve">Ace SKU </w:t>
      </w:r>
      <w:r w:rsidR="00251CFD" w:rsidRPr="00B77F1B">
        <w:rPr>
          <w:rFonts w:ascii="Helvetica" w:hAnsi="Helvetica"/>
          <w:b/>
        </w:rPr>
        <w:t>–</w:t>
      </w:r>
      <w:r w:rsidRPr="00B77F1B">
        <w:rPr>
          <w:rFonts w:ascii="Helvetica" w:hAnsi="Helvetica"/>
          <w:b/>
        </w:rPr>
        <w:t xml:space="preserve"> </w:t>
      </w:r>
      <w:r w:rsidR="008E0A0F">
        <w:rPr>
          <w:rFonts w:ascii="Helvetica" w:hAnsi="Helvetica"/>
          <w:b/>
        </w:rPr>
        <w:t>8531519</w:t>
      </w:r>
    </w:p>
    <w:p w14:paraId="02446343" w14:textId="584CB11C" w:rsidR="00251CFD" w:rsidRPr="008E0A0F" w:rsidRDefault="00251CFD" w:rsidP="00211532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 w:rsidRPr="00B77F1B">
        <w:rPr>
          <w:rFonts w:ascii="Helvetica" w:hAnsi="Helvetica"/>
        </w:rPr>
        <w:t>Kingsford extra tough Grill Pan</w:t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="004C765C">
        <w:rPr>
          <w:rFonts w:ascii="Helvetica" w:hAnsi="Helvetica"/>
        </w:rPr>
        <w:tab/>
      </w:r>
      <w:r w:rsidRPr="00B77F1B">
        <w:rPr>
          <w:rFonts w:ascii="Helvetica" w:hAnsi="Helvetica"/>
          <w:b/>
        </w:rPr>
        <w:t>Ace SKU – 8463135</w:t>
      </w:r>
    </w:p>
    <w:p w14:paraId="758CA4EB" w14:textId="2D84F17D" w:rsidR="008E0A0F" w:rsidRPr="00123266" w:rsidRDefault="008E0A0F" w:rsidP="008E0A0F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B&amp;B Charcoal Briquettes</w:t>
      </w:r>
      <w:r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Ace SKU – 8023367</w:t>
      </w:r>
    </w:p>
    <w:p w14:paraId="753272A7" w14:textId="2B9F6CB4" w:rsidR="00123266" w:rsidRPr="00123266" w:rsidRDefault="00123266" w:rsidP="00123266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Tumbleweed Starters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Ace SKU – 8</w:t>
      </w:r>
      <w:r>
        <w:rPr>
          <w:rFonts w:ascii="Helvetica" w:hAnsi="Helvetica"/>
          <w:b/>
        </w:rPr>
        <w:t>815144</w:t>
      </w:r>
    </w:p>
    <w:p w14:paraId="63ED53F9" w14:textId="2CABDFA1" w:rsidR="00123266" w:rsidRPr="00123266" w:rsidRDefault="00123266" w:rsidP="00123266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Weber Chimney Starter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 xml:space="preserve">Ace SKU – </w:t>
      </w:r>
      <w:r>
        <w:rPr>
          <w:rFonts w:ascii="Helvetica" w:hAnsi="Helvetica"/>
          <w:b/>
        </w:rPr>
        <w:t>8211369</w:t>
      </w:r>
    </w:p>
    <w:p w14:paraId="5C4180EE" w14:textId="2BC99BCC" w:rsidR="00123266" w:rsidRPr="00123266" w:rsidRDefault="00123266" w:rsidP="00123266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Weber </w:t>
      </w:r>
      <w:proofErr w:type="spellStart"/>
      <w:r>
        <w:rPr>
          <w:rFonts w:ascii="Helvetica" w:hAnsi="Helvetica"/>
        </w:rPr>
        <w:t>iGrill</w:t>
      </w:r>
      <w:proofErr w:type="spellEnd"/>
      <w:r>
        <w:rPr>
          <w:rFonts w:ascii="Helvetica" w:hAnsi="Helvetica"/>
        </w:rPr>
        <w:t xml:space="preserve"> 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 xml:space="preserve">Ace SKU – </w:t>
      </w:r>
      <w:r>
        <w:rPr>
          <w:rFonts w:ascii="Helvetica" w:hAnsi="Helvetica"/>
          <w:b/>
        </w:rPr>
        <w:t>8531519</w:t>
      </w:r>
    </w:p>
    <w:p w14:paraId="58AEE6C6" w14:textId="5880B235" w:rsidR="00123266" w:rsidRPr="00123266" w:rsidRDefault="00123266" w:rsidP="00123266">
      <w:pPr>
        <w:spacing w:line="240" w:lineRule="auto"/>
        <w:ind w:left="360"/>
        <w:rPr>
          <w:rFonts w:ascii="Helvetica" w:hAnsi="Helvetica"/>
        </w:rPr>
      </w:pPr>
    </w:p>
    <w:p w14:paraId="1E19EEDD" w14:textId="77777777" w:rsidR="00123266" w:rsidRPr="00123266" w:rsidRDefault="00123266" w:rsidP="00123266">
      <w:pPr>
        <w:pStyle w:val="ListParagraph"/>
        <w:spacing w:line="240" w:lineRule="auto"/>
        <w:rPr>
          <w:rFonts w:ascii="Helvetica" w:hAnsi="Helvetica"/>
        </w:rPr>
      </w:pPr>
    </w:p>
    <w:p w14:paraId="662A9BB2" w14:textId="5281C600" w:rsidR="009770E6" w:rsidRPr="00B77F1B" w:rsidRDefault="001D33F3" w:rsidP="009770E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S</w:t>
      </w:r>
      <w:r w:rsidR="009770E6" w:rsidRPr="00B77F1B">
        <w:rPr>
          <w:rFonts w:ascii="Helvetica" w:hAnsi="Helvetica"/>
          <w:color w:val="FF0000"/>
        </w:rPr>
        <w:t>hopping List (Products Used):</w:t>
      </w:r>
    </w:p>
    <w:p w14:paraId="29BB0337" w14:textId="66B1EA51" w:rsidR="005C1EB1" w:rsidRPr="00922641" w:rsidRDefault="00123266" w:rsidP="00922641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Bayou Dust</w:t>
      </w:r>
      <w:r w:rsidR="005C1EB1" w:rsidRPr="00922641">
        <w:rPr>
          <w:rFonts w:ascii="Helvetica" w:hAnsi="Helvetica"/>
        </w:rPr>
        <w:t>, 5280 Culinary</w:t>
      </w:r>
      <w:r w:rsidR="005C1EB1" w:rsidRPr="00922641">
        <w:rPr>
          <w:rFonts w:ascii="Helvetica" w:hAnsi="Helvetica"/>
        </w:rPr>
        <w:tab/>
      </w:r>
      <w:r w:rsidR="005C1EB1" w:rsidRPr="00922641">
        <w:rPr>
          <w:rFonts w:ascii="Helvetica" w:hAnsi="Helvetica"/>
        </w:rPr>
        <w:tab/>
      </w:r>
      <w:r w:rsidR="005C1EB1" w:rsidRPr="00922641">
        <w:rPr>
          <w:rFonts w:ascii="Helvetica" w:hAnsi="Helvetica"/>
        </w:rPr>
        <w:tab/>
      </w:r>
      <w:r w:rsidR="005C1EB1" w:rsidRPr="00922641">
        <w:rPr>
          <w:rFonts w:ascii="Helvetica" w:hAnsi="Helvetica"/>
        </w:rPr>
        <w:tab/>
      </w:r>
      <w:r w:rsidR="005C1EB1" w:rsidRPr="00922641">
        <w:rPr>
          <w:rFonts w:ascii="Helvetica" w:hAnsi="Helvetica"/>
          <w:b/>
        </w:rPr>
        <w:t>Ace SKU – 856</w:t>
      </w:r>
      <w:r>
        <w:rPr>
          <w:rFonts w:ascii="Helvetica" w:hAnsi="Helvetica"/>
          <w:b/>
        </w:rPr>
        <w:t>1961</w:t>
      </w:r>
    </w:p>
    <w:p w14:paraId="777C6A7B" w14:textId="07A6CBF1" w:rsidR="00832201" w:rsidRPr="008E0A0F" w:rsidRDefault="00922641" w:rsidP="00922641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Chef’s Brine, 5280 Culinary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922641">
        <w:rPr>
          <w:rFonts w:ascii="Helvetica" w:hAnsi="Helvetica"/>
          <w:b/>
        </w:rPr>
        <w:t xml:space="preserve">Ace SKU – </w:t>
      </w:r>
      <w:r w:rsidR="00727877">
        <w:rPr>
          <w:rFonts w:ascii="Helvetica" w:hAnsi="Helvetica"/>
          <w:b/>
        </w:rPr>
        <w:t>8560153</w:t>
      </w:r>
    </w:p>
    <w:p w14:paraId="5D5E2D57" w14:textId="4413EE5A" w:rsidR="008E0A0F" w:rsidRPr="008E0A0F" w:rsidRDefault="008E0A0F" w:rsidP="008E0A0F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5280 Culinary B</w:t>
      </w:r>
      <w:r w:rsidR="00C43507">
        <w:rPr>
          <w:rFonts w:ascii="Helvetica" w:hAnsi="Helvetica"/>
        </w:rPr>
        <w:t>rine Bags</w:t>
      </w:r>
      <w:r w:rsidR="00C43507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Pr="00B77F1B">
        <w:rPr>
          <w:rFonts w:ascii="Helvetica" w:hAnsi="Helvetica"/>
        </w:rPr>
        <w:tab/>
      </w:r>
      <w:r w:rsidR="00C43507">
        <w:rPr>
          <w:rFonts w:ascii="Helvetica" w:hAnsi="Helvetica"/>
          <w:b/>
        </w:rPr>
        <w:t>Ace SKU – 8017718</w:t>
      </w:r>
    </w:p>
    <w:p w14:paraId="34D7FEFE" w14:textId="77777777" w:rsidR="008E0A0F" w:rsidRPr="008E0A0F" w:rsidRDefault="008E0A0F" w:rsidP="008E0A0F">
      <w:pPr>
        <w:spacing w:line="240" w:lineRule="auto"/>
        <w:ind w:left="720"/>
        <w:rPr>
          <w:rFonts w:ascii="Helvetica" w:hAnsi="Helvetica"/>
        </w:rPr>
      </w:pPr>
    </w:p>
    <w:p w14:paraId="73720600" w14:textId="15EDD377" w:rsidR="00E56A44" w:rsidRPr="00B77F1B" w:rsidRDefault="00E56A44" w:rsidP="00211532">
      <w:pPr>
        <w:pStyle w:val="ListParagraph"/>
        <w:spacing w:line="240" w:lineRule="auto"/>
        <w:rPr>
          <w:rFonts w:ascii="Helvetica" w:hAnsi="Helvetica"/>
        </w:rPr>
      </w:pPr>
    </w:p>
    <w:sectPr w:rsidR="00E56A44" w:rsidRPr="00B77F1B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808A" w14:textId="77777777" w:rsidR="003E35BC" w:rsidRDefault="003E35BC">
      <w:r>
        <w:separator/>
      </w:r>
    </w:p>
  </w:endnote>
  <w:endnote w:type="continuationSeparator" w:id="0">
    <w:p w14:paraId="731E12D2" w14:textId="77777777" w:rsidR="003E35BC" w:rsidRDefault="003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7441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9657" w14:textId="77777777" w:rsidR="003E35BC" w:rsidRDefault="003E35BC">
      <w:r>
        <w:separator/>
      </w:r>
    </w:p>
  </w:footnote>
  <w:footnote w:type="continuationSeparator" w:id="0">
    <w:p w14:paraId="0BBB442A" w14:textId="77777777" w:rsidR="003E35BC" w:rsidRDefault="003E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754"/>
    <w:multiLevelType w:val="hybridMultilevel"/>
    <w:tmpl w:val="8C88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479B"/>
    <w:rsid w:val="0002744F"/>
    <w:rsid w:val="0003246E"/>
    <w:rsid w:val="00072DD9"/>
    <w:rsid w:val="00091C8A"/>
    <w:rsid w:val="000938A2"/>
    <w:rsid w:val="000A0DD8"/>
    <w:rsid w:val="000B2E7D"/>
    <w:rsid w:val="000D28D5"/>
    <w:rsid w:val="00114C5D"/>
    <w:rsid w:val="0012006D"/>
    <w:rsid w:val="00120235"/>
    <w:rsid w:val="00123266"/>
    <w:rsid w:val="00140E85"/>
    <w:rsid w:val="001644AC"/>
    <w:rsid w:val="00166698"/>
    <w:rsid w:val="0017441D"/>
    <w:rsid w:val="00191B01"/>
    <w:rsid w:val="001A74A6"/>
    <w:rsid w:val="001D33F3"/>
    <w:rsid w:val="001F09C7"/>
    <w:rsid w:val="001F10F8"/>
    <w:rsid w:val="001F63B7"/>
    <w:rsid w:val="00211532"/>
    <w:rsid w:val="002152AD"/>
    <w:rsid w:val="0023548B"/>
    <w:rsid w:val="00237DB5"/>
    <w:rsid w:val="00247752"/>
    <w:rsid w:val="00251CFD"/>
    <w:rsid w:val="0025304A"/>
    <w:rsid w:val="00275184"/>
    <w:rsid w:val="002D4F99"/>
    <w:rsid w:val="002E69FC"/>
    <w:rsid w:val="00315D1D"/>
    <w:rsid w:val="00336560"/>
    <w:rsid w:val="00341A3C"/>
    <w:rsid w:val="00344071"/>
    <w:rsid w:val="0035552C"/>
    <w:rsid w:val="00382946"/>
    <w:rsid w:val="003B0CDA"/>
    <w:rsid w:val="003C2A90"/>
    <w:rsid w:val="003E35BC"/>
    <w:rsid w:val="003E44F2"/>
    <w:rsid w:val="003F3E51"/>
    <w:rsid w:val="00407ABF"/>
    <w:rsid w:val="00425078"/>
    <w:rsid w:val="0042692E"/>
    <w:rsid w:val="00427245"/>
    <w:rsid w:val="00427F67"/>
    <w:rsid w:val="00445912"/>
    <w:rsid w:val="00451FD4"/>
    <w:rsid w:val="004620E9"/>
    <w:rsid w:val="0047300C"/>
    <w:rsid w:val="004C765C"/>
    <w:rsid w:val="004D0A00"/>
    <w:rsid w:val="004D1A36"/>
    <w:rsid w:val="004E1D99"/>
    <w:rsid w:val="004F07A0"/>
    <w:rsid w:val="005115CE"/>
    <w:rsid w:val="005A4A22"/>
    <w:rsid w:val="005C1EB1"/>
    <w:rsid w:val="005D182E"/>
    <w:rsid w:val="005D4A69"/>
    <w:rsid w:val="005F54D2"/>
    <w:rsid w:val="005F7BB9"/>
    <w:rsid w:val="006108C7"/>
    <w:rsid w:val="006214BC"/>
    <w:rsid w:val="00632D3A"/>
    <w:rsid w:val="00663DDA"/>
    <w:rsid w:val="00700815"/>
    <w:rsid w:val="00701E7B"/>
    <w:rsid w:val="00727877"/>
    <w:rsid w:val="00750ABA"/>
    <w:rsid w:val="00792270"/>
    <w:rsid w:val="007C1F8D"/>
    <w:rsid w:val="007F1082"/>
    <w:rsid w:val="007F4D35"/>
    <w:rsid w:val="007F6E8A"/>
    <w:rsid w:val="00800855"/>
    <w:rsid w:val="00820EE5"/>
    <w:rsid w:val="008229A6"/>
    <w:rsid w:val="00832201"/>
    <w:rsid w:val="00846C7D"/>
    <w:rsid w:val="00855D3B"/>
    <w:rsid w:val="00876CF3"/>
    <w:rsid w:val="008A35C0"/>
    <w:rsid w:val="008B1CC8"/>
    <w:rsid w:val="008E0A0F"/>
    <w:rsid w:val="008F4F2F"/>
    <w:rsid w:val="00900887"/>
    <w:rsid w:val="00901B53"/>
    <w:rsid w:val="00902245"/>
    <w:rsid w:val="00922641"/>
    <w:rsid w:val="00930698"/>
    <w:rsid w:val="00941C7E"/>
    <w:rsid w:val="0095744A"/>
    <w:rsid w:val="009770E6"/>
    <w:rsid w:val="00995BB6"/>
    <w:rsid w:val="009A65DC"/>
    <w:rsid w:val="009D02CA"/>
    <w:rsid w:val="009D38D2"/>
    <w:rsid w:val="00A45C7C"/>
    <w:rsid w:val="00A46CF0"/>
    <w:rsid w:val="00A67912"/>
    <w:rsid w:val="00A74875"/>
    <w:rsid w:val="00AD3BA1"/>
    <w:rsid w:val="00AE7A9B"/>
    <w:rsid w:val="00B1189B"/>
    <w:rsid w:val="00B23F3A"/>
    <w:rsid w:val="00B326FD"/>
    <w:rsid w:val="00B407E7"/>
    <w:rsid w:val="00B514BA"/>
    <w:rsid w:val="00B571AE"/>
    <w:rsid w:val="00B66D56"/>
    <w:rsid w:val="00B73110"/>
    <w:rsid w:val="00B74BA9"/>
    <w:rsid w:val="00B77F1B"/>
    <w:rsid w:val="00B87268"/>
    <w:rsid w:val="00BA2E37"/>
    <w:rsid w:val="00BA3CA1"/>
    <w:rsid w:val="00BB17D3"/>
    <w:rsid w:val="00BC4220"/>
    <w:rsid w:val="00BC7200"/>
    <w:rsid w:val="00BE0530"/>
    <w:rsid w:val="00BE3EB9"/>
    <w:rsid w:val="00C03000"/>
    <w:rsid w:val="00C200F3"/>
    <w:rsid w:val="00C247AE"/>
    <w:rsid w:val="00C35D8B"/>
    <w:rsid w:val="00C41BD2"/>
    <w:rsid w:val="00C43507"/>
    <w:rsid w:val="00C63297"/>
    <w:rsid w:val="00C75004"/>
    <w:rsid w:val="00C97891"/>
    <w:rsid w:val="00CA1555"/>
    <w:rsid w:val="00CA7DEA"/>
    <w:rsid w:val="00CB6918"/>
    <w:rsid w:val="00D028C9"/>
    <w:rsid w:val="00D04D30"/>
    <w:rsid w:val="00D06E3C"/>
    <w:rsid w:val="00D2271B"/>
    <w:rsid w:val="00D24B88"/>
    <w:rsid w:val="00D300A0"/>
    <w:rsid w:val="00D30E19"/>
    <w:rsid w:val="00D41AF5"/>
    <w:rsid w:val="00D42EF5"/>
    <w:rsid w:val="00D843CF"/>
    <w:rsid w:val="00D91D82"/>
    <w:rsid w:val="00DA10DE"/>
    <w:rsid w:val="00DA7360"/>
    <w:rsid w:val="00DB5DFF"/>
    <w:rsid w:val="00DD231A"/>
    <w:rsid w:val="00DD42EC"/>
    <w:rsid w:val="00DE0AA2"/>
    <w:rsid w:val="00E40B4B"/>
    <w:rsid w:val="00E511D0"/>
    <w:rsid w:val="00E56A44"/>
    <w:rsid w:val="00E71A31"/>
    <w:rsid w:val="00E72893"/>
    <w:rsid w:val="00E839C1"/>
    <w:rsid w:val="00E92BF9"/>
    <w:rsid w:val="00ED0FBD"/>
    <w:rsid w:val="00ED26D8"/>
    <w:rsid w:val="00F104B3"/>
    <w:rsid w:val="00F54F3A"/>
    <w:rsid w:val="00F92B6A"/>
    <w:rsid w:val="00F95FCA"/>
    <w:rsid w:val="00F96477"/>
    <w:rsid w:val="00FA28AD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5</cp:revision>
  <cp:lastPrinted>2018-03-28T17:57:00Z</cp:lastPrinted>
  <dcterms:created xsi:type="dcterms:W3CDTF">2019-12-02T17:10:00Z</dcterms:created>
  <dcterms:modified xsi:type="dcterms:W3CDTF">2019-12-04T00:14:00Z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